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EB972" w14:textId="77777777" w:rsidR="001A2178" w:rsidRPr="001A2178" w:rsidRDefault="001A2178" w:rsidP="00B47D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A" w:eastAsia="en-CA"/>
        </w:rPr>
      </w:pPr>
      <w:r w:rsidRPr="001A21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A" w:eastAsia="en-CA"/>
        </w:rPr>
        <w:t>Gestion locale,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A" w:eastAsia="en-CA"/>
        </w:rPr>
        <w:t xml:space="preserve"> bénéfices collectifs : la vérité sur les aéroports</w:t>
      </w:r>
      <w:r w:rsidRPr="001A21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A" w:eastAsia="en-CA"/>
        </w:rPr>
        <w:t xml:space="preserve"> </w:t>
      </w:r>
    </w:p>
    <w:p w14:paraId="112D186B" w14:textId="77777777" w:rsidR="00B47D65" w:rsidRPr="001A2178" w:rsidRDefault="00B47D65" w:rsidP="00B47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A0E77B9" w14:textId="77777777" w:rsidR="00B47D65" w:rsidRPr="001A2178" w:rsidRDefault="001A2178" w:rsidP="00B47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Par</w:t>
      </w:r>
      <w:r w:rsidR="00B47D65" w:rsidRPr="001A2178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Daniel-Robert </w:t>
      </w:r>
      <w:proofErr w:type="spellStart"/>
      <w:r w:rsidR="00B47D65" w:rsidRPr="001A2178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Gooch</w:t>
      </w:r>
      <w:proofErr w:type="spellEnd"/>
    </w:p>
    <w:p w14:paraId="6813A62F" w14:textId="00EFB359" w:rsidR="001A2178" w:rsidRDefault="004D6AA5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Comme la plupart des Canadiens, il est probable que vous croyez que votre aéroport est géré par le gouvernement fédéral ou provincial, voire un organisme à but non lucratif. D’ailleurs, un récent sondage de Nanos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révèle que seulement 10 pour cent des Canadiens savent qu’en fait, les plus gros aéroports du pays sont exploités par des administrations aéroportuaires locales – soit des gens qui travaillent et vivent dans votre communauté.</w:t>
      </w:r>
    </w:p>
    <w:p w14:paraId="54DB38D5" w14:textId="1C4F3EE4" w:rsidR="001A2178" w:rsidRDefault="00317E79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Les aéroports sont littéralement des actifs pour une collectivité. Non seulement constituent-ils une composante essentielle d</w:t>
      </w:r>
      <w:r w:rsidR="001775D3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u réseau de transport canadien – ce que 98 pour cent des habitants du pays reconnaissent –, mais ce sont d’importants contributeurs à l’économie locale, facilitant les activités commerciales et injectant directement quelque 194 000 emplois et 48 milliards $ annuellement dans l’économie canadienne. </w:t>
      </w:r>
    </w:p>
    <w:p w14:paraId="272C68BA" w14:textId="0AAD913F" w:rsidR="001775D3" w:rsidRDefault="001775D3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Selon l’étude de Nanos, la plupart des Canadiens savent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reconnaître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la valeur des aéroports au-delà d’un simple lieu où l’on attend son vol. Toutefois, elle révèle également la nécessité </w:t>
      </w:r>
      <w:r w:rsidR="00654951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d’améliorer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notre compréhension générale des aéroports et, de ce fait, la relation entre ces aéroports et les citoyens.</w:t>
      </w:r>
    </w:p>
    <w:p w14:paraId="31A6CA31" w14:textId="00391D4D" w:rsidR="00B47D65" w:rsidRDefault="001775D3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Or, est-ce si important? Je crois que oui. Par exemple, si vous croyez que votre aéroport est géré par le gouvernement – une </w:t>
      </w:r>
      <w:r w:rsidR="00246E5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perception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que partagent 51 pour cent des Canadiens –, il est possible que vous croy</w:t>
      </w:r>
      <w:r w:rsidR="00246E5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ez aussi qu’il reçoit des subventions fiscales. </w:t>
      </w:r>
    </w:p>
    <w:p w14:paraId="0EA9DEB7" w14:textId="0DB5F9E9" w:rsidR="00713901" w:rsidRDefault="00DD4FE9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En réalité, les aéroports canadiens ne reçoivent aucune subvention pour assurer leur exploitation. </w:t>
      </w:r>
      <w:r w:rsidR="00FA25D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En fait, ils sont </w:t>
      </w:r>
      <w:bookmarkStart w:id="0" w:name="_GoBack"/>
      <w:r w:rsidR="00FA25D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eux</w:t>
      </w:r>
      <w:r w:rsidR="005948FB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-</w:t>
      </w:r>
      <w:r w:rsidR="00FA25D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mêmes</w:t>
      </w:r>
      <w:bookmarkEnd w:id="0"/>
      <w:r w:rsidR="00FA25D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des contribuables, versant annuellement environ sept milliards $ aux trois paliers de gouvernement (fédéral, provincial et municipal). </w:t>
      </w:r>
    </w:p>
    <w:p w14:paraId="6D655E70" w14:textId="65E7D8B7" w:rsidR="00DD4FE9" w:rsidRPr="001A2178" w:rsidRDefault="00713901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En 1992, le gouvernement fédéral a entrepris de confier l’exploitation des aéroports à des administrations locales, en </w:t>
      </w:r>
      <w:r w:rsidR="00343A6A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s’appuyant sur la notion qu’ils seraient gérés plus efficacement par ceux qui ont le plus à </w:t>
      </w:r>
      <w:r w:rsidR="00D370DF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gagner de son succès : les gens qui vivent et travaillent dans la région.</w:t>
      </w:r>
      <w:r w:rsidR="00FA25D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</w:t>
      </w:r>
    </w:p>
    <w:p w14:paraId="75926D4C" w14:textId="2239250D" w:rsidR="00B47D65" w:rsidRPr="001A2178" w:rsidRDefault="00D83FFC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Ce fut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une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sage décision. En 1990, </w:t>
      </w:r>
      <w:r w:rsidR="00434AB7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nos aéroports n’étaient qu’un fardeau financier pour le gouvernement fédéral, puisant quelque 135 millions $ annuellement dans les poches des contribuables canadiens (soit un quart de milliard $ en valeur actuelle). Vingt-huit ans plus tard, les administrations aéroportuaires étaient non seulement devenues des contribuables </w:t>
      </w:r>
      <w:r w:rsidR="00246E5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elles-mêmes</w:t>
      </w:r>
      <w:r w:rsidR="00434AB7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, mais a</w:t>
      </w:r>
      <w:r w:rsidR="00246E5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ussi des gestionnaires financière</w:t>
      </w:r>
      <w:r w:rsidR="00434AB7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s à la fois </w:t>
      </w:r>
      <w:r w:rsidR="0065057A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compétent</w:t>
      </w:r>
      <w:r w:rsidR="00246E5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e</w:t>
      </w:r>
      <w:r w:rsidR="0065057A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s et prudent</w:t>
      </w:r>
      <w:r w:rsidR="00246E5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e</w:t>
      </w:r>
      <w:r w:rsidR="0065057A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s</w:t>
      </w:r>
      <w:r w:rsidR="00434AB7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. </w:t>
      </w:r>
      <w:r w:rsidR="00F0743F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Tout profit (soit les revenus moins les dépenses) est réinvesti dans l’amélioration des services aux voyageurs, ou dans une réduction des </w:t>
      </w:r>
      <w:proofErr w:type="spellStart"/>
      <w:r w:rsidR="00F0743F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coûts</w:t>
      </w:r>
      <w:proofErr w:type="spellEnd"/>
      <w:r w:rsidR="00F0743F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.</w:t>
      </w:r>
      <w:r w:rsidR="004D15E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Les aéroports canadiens ont injecté plus de 22 milliards $ dans des projets d’immobilisation et d’amélioration de leurs infrastructures, et ce, </w:t>
      </w:r>
      <w:r w:rsidR="004D15E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lastRenderedPageBreak/>
        <w:t>dans la plu</w:t>
      </w:r>
      <w:r w:rsidR="00A07CEF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p</w:t>
      </w:r>
      <w:r w:rsidR="004D15E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art des régions du pays. </w:t>
      </w:r>
      <w:r w:rsidR="00A07CEF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Résultat : un meilleur a</w:t>
      </w:r>
      <w:r w:rsidR="008A308E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ccès, une sécurité accrue, une </w:t>
      </w:r>
      <w:r w:rsidR="00A07CEF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plus grande efficacité et une amélioration générale de l’expérience des voyageurs.</w:t>
      </w:r>
    </w:p>
    <w:p w14:paraId="0D77ED88" w14:textId="668124B0" w:rsidR="00B47D65" w:rsidRDefault="003C33F7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Le fait que nos aéroports </w:t>
      </w:r>
      <w:r w:rsidR="005F6A2A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sont importants pour le Canada n’est guère un secret, chose que le sondage tend à démontrer. En effet, une vaste majorité de répondants – soit environ 90 pour cent – sont conscients que leur aéroport contribue à l’économie locale. </w:t>
      </w:r>
      <w:r w:rsidR="00DD0361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Toutefois, si la perception </w:t>
      </w:r>
      <w:r w:rsidR="00BE737B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qu’ont les gens de leur aéroport demeure favorable, une telle attitude positive tend à diminuer au fil des ans.</w:t>
      </w:r>
    </w:p>
    <w:p w14:paraId="2CAE0C9F" w14:textId="4071607E" w:rsidR="00064B60" w:rsidRDefault="00BE737B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Une telle tendance est certes </w:t>
      </w:r>
      <w:r w:rsidR="008066D7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regrettable. Toutefois, je peux en supposer la raison : le sondage révèle également </w:t>
      </w:r>
      <w:r w:rsidR="00064B6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que les gens considèrent que leur expérience de voyage s’est progressivement détériorée. Parmi les principaux facteurs montrés du doigt : le </w:t>
      </w:r>
      <w:proofErr w:type="spellStart"/>
      <w:r w:rsidR="00064B6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coût</w:t>
      </w:r>
      <w:proofErr w:type="spellEnd"/>
      <w:r w:rsidR="00064B6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du transport aérien; les longues files d’attente aux postes de contrôle de la sécurité; un nombre plus limité d’options de vols; des retards ou annulations de vols; de longues attentes aux postes douaniers; </w:t>
      </w:r>
      <w:r w:rsidR="00B35D32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ainsi que le bruit des aéronefs. On peut aisément supposer que de tels facteurs viennent nuire à la perception globale qu’on les gens par rapport à leur aéroport.</w:t>
      </w:r>
    </w:p>
    <w:p w14:paraId="588F9518" w14:textId="218FD23B" w:rsidR="00B35D32" w:rsidRDefault="00056EA4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Ce qui est ironique, c’est que les aéroports n’ont souvent aucun contrôle direct sur plusieurs de ces désagréments. Ils ont toutefois un rôle à jouer dans la recherche de solutions. Les aéroports se trouvent au cœur d’une machine complexe qui compte de nombreuses composantes aux intérêts souvent divergents : les compagnies aériennes, la sécurité, les douanes, le contrôle aérien et, bien entendu, les passagers.</w:t>
      </w:r>
    </w:p>
    <w:p w14:paraId="59DA0560" w14:textId="6755F1C0" w:rsidR="00F14AC6" w:rsidRDefault="00F14AC6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Les aéroports sont en communication constante avec leurs partenaires et clients, ainsi qu’avec divers groupes communautaires, le but </w:t>
      </w:r>
      <w:r w:rsidR="00246E5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étant d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e collaborer dans l’élaboration de nouveaux services et voies aériennes et </w:t>
      </w:r>
      <w:r w:rsidR="00246E5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dans 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l’optimisation de l’efficacité et de la rentabilité –, et ce, tout en demeurant des membres responsables et sensibles de leur communauté. </w:t>
      </w:r>
    </w:p>
    <w:p w14:paraId="3BB13C24" w14:textId="3D4D0B34" w:rsidR="00F14AC6" w:rsidRPr="001A2178" w:rsidRDefault="00F029BC" w:rsidP="00B47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Si les aéroports ne sont pas situés en plein cœur d’une ville, ils demeurent tout de même le cœur de la santé économique et sociale d’une région. </w:t>
      </w:r>
      <w:r w:rsidR="009B0828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Peut-être ne considérez-vous pas votre aéroport comme un actif communautaire au même titre </w:t>
      </w:r>
      <w:r w:rsidR="005F4794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qu’un hôpital, un parc, une bibliothèque municipale ou un aréna. Or, sachant à quel point ils ont un impact sur votre qualité de vie, sans doute serait-il temps de changer votre perception.</w:t>
      </w:r>
    </w:p>
    <w:p w14:paraId="45E0DBF5" w14:textId="77777777" w:rsidR="00713901" w:rsidRDefault="00713901"/>
    <w:sectPr w:rsidR="0071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6543"/>
    <w:multiLevelType w:val="hybridMultilevel"/>
    <w:tmpl w:val="7272EB9C"/>
    <w:lvl w:ilvl="0" w:tplc="346A245A">
      <w:start w:val="1"/>
      <w:numFmt w:val="bullet"/>
      <w:pStyle w:val="Paragraphedeliste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65"/>
    <w:rsid w:val="00056EA4"/>
    <w:rsid w:val="00064B60"/>
    <w:rsid w:val="001775D3"/>
    <w:rsid w:val="001A2178"/>
    <w:rsid w:val="001C3BCE"/>
    <w:rsid w:val="00246E5C"/>
    <w:rsid w:val="00317E79"/>
    <w:rsid w:val="00343A6A"/>
    <w:rsid w:val="003C33F7"/>
    <w:rsid w:val="003C3475"/>
    <w:rsid w:val="00434AB7"/>
    <w:rsid w:val="004D15EC"/>
    <w:rsid w:val="004D6AA5"/>
    <w:rsid w:val="005948FB"/>
    <w:rsid w:val="005C444C"/>
    <w:rsid w:val="005E7911"/>
    <w:rsid w:val="005F4794"/>
    <w:rsid w:val="005F6A2A"/>
    <w:rsid w:val="0065057A"/>
    <w:rsid w:val="00654951"/>
    <w:rsid w:val="00713901"/>
    <w:rsid w:val="00730A5D"/>
    <w:rsid w:val="008066D7"/>
    <w:rsid w:val="008A308E"/>
    <w:rsid w:val="00961B45"/>
    <w:rsid w:val="009B0828"/>
    <w:rsid w:val="00A07CEF"/>
    <w:rsid w:val="00A35A66"/>
    <w:rsid w:val="00B35D32"/>
    <w:rsid w:val="00B47D65"/>
    <w:rsid w:val="00BE737B"/>
    <w:rsid w:val="00D370DF"/>
    <w:rsid w:val="00D83FFC"/>
    <w:rsid w:val="00DC469C"/>
    <w:rsid w:val="00DD0361"/>
    <w:rsid w:val="00DD4FE9"/>
    <w:rsid w:val="00F029BC"/>
    <w:rsid w:val="00F0743F"/>
    <w:rsid w:val="00F14AC6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2E9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Titre1">
    <w:name w:val="heading 1"/>
    <w:basedOn w:val="Normal"/>
    <w:link w:val="Titre1Car"/>
    <w:uiPriority w:val="9"/>
    <w:qFormat/>
    <w:rsid w:val="00B47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DC469C"/>
    <w:pPr>
      <w:numPr>
        <w:numId w:val="1"/>
      </w:numPr>
      <w:spacing w:after="0" w:line="240" w:lineRule="auto"/>
      <w:ind w:left="924" w:hanging="357"/>
      <w:contextualSpacing/>
    </w:pPr>
    <w:rPr>
      <w:rFonts w:ascii="Calibri" w:eastAsia="Calibri" w:hAnsi="Calibri" w:cs="Times New Roman"/>
      <w:sz w:val="24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B47D65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customStyle="1" w:styleId="muted">
    <w:name w:val="muted"/>
    <w:basedOn w:val="Normal"/>
    <w:rsid w:val="00B4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Lienhypertexte">
    <w:name w:val="Hyperlink"/>
    <w:basedOn w:val="Policepardfaut"/>
    <w:uiPriority w:val="99"/>
    <w:semiHidden/>
    <w:unhideWhenUsed/>
    <w:rsid w:val="00B47D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Titre1">
    <w:name w:val="heading 1"/>
    <w:basedOn w:val="Normal"/>
    <w:link w:val="Titre1Car"/>
    <w:uiPriority w:val="9"/>
    <w:qFormat/>
    <w:rsid w:val="00B47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DC469C"/>
    <w:pPr>
      <w:numPr>
        <w:numId w:val="1"/>
      </w:numPr>
      <w:spacing w:after="0" w:line="240" w:lineRule="auto"/>
      <w:ind w:left="924" w:hanging="357"/>
      <w:contextualSpacing/>
    </w:pPr>
    <w:rPr>
      <w:rFonts w:ascii="Calibri" w:eastAsia="Calibri" w:hAnsi="Calibri" w:cs="Times New Roman"/>
      <w:sz w:val="24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B47D65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customStyle="1" w:styleId="muted">
    <w:name w:val="muted"/>
    <w:basedOn w:val="Normal"/>
    <w:rsid w:val="00B4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Lienhypertexte">
    <w:name w:val="Hyperlink"/>
    <w:basedOn w:val="Policepardfaut"/>
    <w:uiPriority w:val="99"/>
    <w:semiHidden/>
    <w:unhideWhenUsed/>
    <w:rsid w:val="00B47D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803</Words>
  <Characters>4421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Ward</dc:creator>
  <cp:keywords/>
  <dc:description/>
  <cp:lastModifiedBy>Rock</cp:lastModifiedBy>
  <cp:revision>30</cp:revision>
  <dcterms:created xsi:type="dcterms:W3CDTF">2019-08-23T19:09:00Z</dcterms:created>
  <dcterms:modified xsi:type="dcterms:W3CDTF">2019-08-25T16:23:00Z</dcterms:modified>
</cp:coreProperties>
</file>